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9B" w:rsidRPr="00570CC3" w:rsidRDefault="005F4702">
      <w:pPr>
        <w:rPr>
          <w:b/>
          <w:bCs/>
        </w:rPr>
      </w:pPr>
      <w:r w:rsidRPr="00570CC3">
        <w:rPr>
          <w:b/>
          <w:bCs/>
        </w:rPr>
        <w:t xml:space="preserve">Monteurs de </w:t>
      </w:r>
      <w:r w:rsidR="00563C8F">
        <w:rPr>
          <w:b/>
          <w:bCs/>
        </w:rPr>
        <w:t>lignes</w:t>
      </w:r>
      <w:r w:rsidR="00570CC3" w:rsidRPr="00570CC3">
        <w:rPr>
          <w:b/>
          <w:bCs/>
        </w:rPr>
        <w:t xml:space="preserve"> retraités</w:t>
      </w:r>
      <w:r w:rsidR="00563C8F">
        <w:rPr>
          <w:b/>
          <w:bCs/>
        </w:rPr>
        <w:t> </w:t>
      </w:r>
      <w:r w:rsidRPr="00570CC3">
        <w:rPr>
          <w:b/>
          <w:bCs/>
        </w:rPr>
        <w:t xml:space="preserve">: contribuez à former </w:t>
      </w:r>
      <w:r w:rsidR="00563C8F">
        <w:rPr>
          <w:b/>
          <w:bCs/>
        </w:rPr>
        <w:t>votre</w:t>
      </w:r>
      <w:r w:rsidRPr="00570CC3">
        <w:rPr>
          <w:b/>
          <w:bCs/>
        </w:rPr>
        <w:t xml:space="preserve"> relève</w:t>
      </w:r>
      <w:r w:rsidR="00563C8F">
        <w:rPr>
          <w:b/>
          <w:bCs/>
        </w:rPr>
        <w:t> </w:t>
      </w:r>
      <w:r w:rsidRPr="00570CC3">
        <w:rPr>
          <w:b/>
          <w:bCs/>
        </w:rPr>
        <w:t>!</w:t>
      </w:r>
    </w:p>
    <w:p w:rsidR="00570CC3" w:rsidRPr="00C71C90" w:rsidRDefault="005F4702">
      <w:pPr>
        <w:rPr>
          <w:sz w:val="23"/>
          <w:szCs w:val="23"/>
        </w:rPr>
      </w:pPr>
      <w:r w:rsidRPr="00C71C90">
        <w:rPr>
          <w:sz w:val="23"/>
          <w:szCs w:val="23"/>
        </w:rPr>
        <w:t>Le métier de monteur est certainement le plus emblématique</w:t>
      </w:r>
      <w:r w:rsidR="00570CC3" w:rsidRPr="00C71C90">
        <w:rPr>
          <w:sz w:val="23"/>
          <w:szCs w:val="23"/>
        </w:rPr>
        <w:t xml:space="preserve"> des emplois </w:t>
      </w:r>
      <w:r w:rsidR="003726C4" w:rsidRPr="00C71C90">
        <w:rPr>
          <w:sz w:val="23"/>
          <w:szCs w:val="23"/>
        </w:rPr>
        <w:t>d’</w:t>
      </w:r>
      <w:r w:rsidR="00570CC3" w:rsidRPr="00C71C90">
        <w:rPr>
          <w:sz w:val="23"/>
          <w:szCs w:val="23"/>
        </w:rPr>
        <w:t>Hydro-Québec. C’est un emploi qui requi</w:t>
      </w:r>
      <w:r w:rsidR="00563C8F" w:rsidRPr="00C71C90">
        <w:rPr>
          <w:sz w:val="23"/>
          <w:szCs w:val="23"/>
        </w:rPr>
        <w:t xml:space="preserve">ert, </w:t>
      </w:r>
      <w:r w:rsidR="00570CC3" w:rsidRPr="00C71C90">
        <w:rPr>
          <w:sz w:val="23"/>
          <w:szCs w:val="23"/>
        </w:rPr>
        <w:t xml:space="preserve">entre autres, de l’intelligence, du courage, de l’esprit d’équipe, sans </w:t>
      </w:r>
      <w:r w:rsidR="003726C4" w:rsidRPr="00C71C90">
        <w:rPr>
          <w:sz w:val="23"/>
          <w:szCs w:val="23"/>
        </w:rPr>
        <w:t>oublier</w:t>
      </w:r>
      <w:r w:rsidR="00570CC3" w:rsidRPr="00C71C90">
        <w:rPr>
          <w:sz w:val="23"/>
          <w:szCs w:val="23"/>
        </w:rPr>
        <w:t xml:space="preserve"> la bonne condition physique</w:t>
      </w:r>
      <w:r w:rsidR="00563C8F" w:rsidRPr="00C71C90">
        <w:rPr>
          <w:sz w:val="23"/>
          <w:szCs w:val="23"/>
        </w:rPr>
        <w:t> </w:t>
      </w:r>
      <w:r w:rsidR="00570CC3" w:rsidRPr="00C71C90">
        <w:rPr>
          <w:sz w:val="23"/>
          <w:szCs w:val="23"/>
        </w:rPr>
        <w:t xml:space="preserve">! Ajoutons que le salaire est bon et le taux d’emploi élevé et il est facile de </w:t>
      </w:r>
      <w:r w:rsidR="00C71C90">
        <w:rPr>
          <w:sz w:val="23"/>
          <w:szCs w:val="23"/>
        </w:rPr>
        <w:t>croire</w:t>
      </w:r>
      <w:r w:rsidR="00570CC3" w:rsidRPr="00C71C90">
        <w:rPr>
          <w:sz w:val="23"/>
          <w:szCs w:val="23"/>
        </w:rPr>
        <w:t xml:space="preserve"> que de nombreux jeunes </w:t>
      </w:r>
      <w:r w:rsidR="003726C4" w:rsidRPr="00C71C90">
        <w:rPr>
          <w:sz w:val="23"/>
          <w:szCs w:val="23"/>
        </w:rPr>
        <w:t>devraient</w:t>
      </w:r>
      <w:r w:rsidR="00570CC3" w:rsidRPr="00C71C90">
        <w:rPr>
          <w:sz w:val="23"/>
          <w:szCs w:val="23"/>
        </w:rPr>
        <w:t xml:space="preserve"> être attirés par ce beau métier.</w:t>
      </w:r>
    </w:p>
    <w:p w:rsidR="005F4702" w:rsidRPr="00C71C90" w:rsidRDefault="00570CC3">
      <w:pPr>
        <w:rPr>
          <w:sz w:val="23"/>
          <w:szCs w:val="23"/>
        </w:rPr>
      </w:pPr>
      <w:r w:rsidRPr="00C71C90">
        <w:rPr>
          <w:sz w:val="23"/>
          <w:szCs w:val="23"/>
        </w:rPr>
        <w:t>Et pourtant, le Québec conna</w:t>
      </w:r>
      <w:r w:rsidR="00563C8F" w:rsidRPr="00C71C90">
        <w:rPr>
          <w:sz w:val="23"/>
          <w:szCs w:val="23"/>
        </w:rPr>
        <w:t>î</w:t>
      </w:r>
      <w:r w:rsidRPr="00C71C90">
        <w:rPr>
          <w:sz w:val="23"/>
          <w:szCs w:val="23"/>
        </w:rPr>
        <w:t>t une pénurie de main</w:t>
      </w:r>
      <w:r w:rsidR="00563C8F" w:rsidRPr="00C71C90">
        <w:rPr>
          <w:sz w:val="23"/>
          <w:szCs w:val="23"/>
        </w:rPr>
        <w:t>-</w:t>
      </w:r>
      <w:r w:rsidRPr="00C71C90">
        <w:rPr>
          <w:sz w:val="23"/>
          <w:szCs w:val="23"/>
        </w:rPr>
        <w:t>d’œuvre dans ce domaine, ce qui retarde des chantiers existants et la mise en œuvre de nouveaux projets. Les pertes de revenus potentiels sont importantes. C’est au niveau de la formation que se trouve le goulot d’étranglement</w:t>
      </w:r>
      <w:r w:rsidR="003D0D05" w:rsidRPr="00C71C90">
        <w:rPr>
          <w:sz w:val="23"/>
          <w:szCs w:val="23"/>
        </w:rPr>
        <w:t>, nous manquons de professeurs</w:t>
      </w:r>
      <w:r w:rsidR="0027408C">
        <w:rPr>
          <w:sz w:val="23"/>
          <w:szCs w:val="23"/>
        </w:rPr>
        <w:t xml:space="preserve">, </w:t>
      </w:r>
      <w:r w:rsidR="0027408C" w:rsidRPr="00C71C90">
        <w:rPr>
          <w:sz w:val="23"/>
          <w:szCs w:val="23"/>
        </w:rPr>
        <w:t>de formateurs d’expérience, autrement dit d’anciens monteurs</w:t>
      </w:r>
      <w:r w:rsidR="0027408C">
        <w:rPr>
          <w:sz w:val="23"/>
          <w:szCs w:val="23"/>
        </w:rPr>
        <w:t xml:space="preserve">. </w:t>
      </w:r>
    </w:p>
    <w:p w:rsidR="00570CC3" w:rsidRPr="00C71C90" w:rsidRDefault="003D0D05">
      <w:pPr>
        <w:rPr>
          <w:sz w:val="23"/>
          <w:szCs w:val="23"/>
        </w:rPr>
      </w:pPr>
      <w:r w:rsidRPr="00C71C90">
        <w:rPr>
          <w:sz w:val="23"/>
          <w:szCs w:val="23"/>
        </w:rPr>
        <w:t xml:space="preserve">C’est pourquoi Hydro-Québec a fait appel à l’Association provinciale des retraités pour transmettre le message suivant : </w:t>
      </w:r>
    </w:p>
    <w:p w:rsidR="003726C4" w:rsidRPr="00C71C90" w:rsidRDefault="003726C4" w:rsidP="003726C4">
      <w:pPr>
        <w:rPr>
          <w:rFonts w:cs="Arial"/>
          <w:i/>
          <w:iCs/>
          <w:sz w:val="23"/>
          <w:szCs w:val="23"/>
        </w:rPr>
      </w:pPr>
      <w:r w:rsidRPr="00C71C90">
        <w:rPr>
          <w:rFonts w:cs="Arial"/>
          <w:i/>
          <w:iCs/>
          <w:sz w:val="23"/>
          <w:szCs w:val="23"/>
        </w:rPr>
        <w:t xml:space="preserve">La Commission scolaire des Navigateurs est à la recherche de professeurs monteurs de </w:t>
      </w:r>
      <w:r w:rsidR="00563C8F" w:rsidRPr="00C71C90">
        <w:rPr>
          <w:rFonts w:cs="Arial"/>
          <w:i/>
          <w:iCs/>
          <w:sz w:val="23"/>
          <w:szCs w:val="23"/>
        </w:rPr>
        <w:t>lignes</w:t>
      </w:r>
      <w:r w:rsidRPr="00C71C90">
        <w:rPr>
          <w:rFonts w:cs="Arial"/>
          <w:i/>
          <w:iCs/>
          <w:sz w:val="23"/>
          <w:szCs w:val="23"/>
        </w:rPr>
        <w:t xml:space="preserve"> pour créer la relève dans cette profession qui est primordiale pour notre industrie. </w:t>
      </w:r>
    </w:p>
    <w:p w:rsidR="000F6E64" w:rsidRDefault="003726C4" w:rsidP="00563C8F">
      <w:pPr>
        <w:rPr>
          <w:rFonts w:cs="Arial"/>
          <w:i/>
          <w:iCs/>
          <w:sz w:val="23"/>
          <w:szCs w:val="23"/>
        </w:rPr>
      </w:pPr>
      <w:r w:rsidRPr="00C71C90">
        <w:rPr>
          <w:rFonts w:cs="Arial"/>
          <w:i/>
          <w:iCs/>
          <w:sz w:val="23"/>
          <w:szCs w:val="23"/>
        </w:rPr>
        <w:t>Les cours se donnent entre septembre et mai à raison d’un horaire variant entre 28 et 30</w:t>
      </w:r>
      <w:r w:rsidR="00563C8F" w:rsidRPr="00C71C90">
        <w:rPr>
          <w:rFonts w:cs="Arial"/>
          <w:i/>
          <w:iCs/>
          <w:sz w:val="23"/>
          <w:szCs w:val="23"/>
        </w:rPr>
        <w:t> </w:t>
      </w:r>
      <w:r w:rsidRPr="00C71C90">
        <w:rPr>
          <w:rFonts w:cs="Arial"/>
          <w:i/>
          <w:iCs/>
          <w:sz w:val="23"/>
          <w:szCs w:val="23"/>
        </w:rPr>
        <w:t>h/semaine. Le temps partiel est possible, un professeur enseigne en principe à un seul groupe par année</w:t>
      </w:r>
      <w:r w:rsidR="00563C8F" w:rsidRPr="00C71C90">
        <w:rPr>
          <w:rFonts w:cs="Arial"/>
          <w:i/>
          <w:iCs/>
          <w:sz w:val="23"/>
          <w:szCs w:val="23"/>
        </w:rPr>
        <w:t>,</w:t>
      </w:r>
      <w:r w:rsidRPr="00C71C90">
        <w:rPr>
          <w:rFonts w:cs="Arial"/>
          <w:i/>
          <w:iCs/>
          <w:sz w:val="23"/>
          <w:szCs w:val="23"/>
        </w:rPr>
        <w:t xml:space="preserve"> mais deux enseignants peuvent se partager un groupe</w:t>
      </w:r>
      <w:r w:rsidR="0027408C">
        <w:rPr>
          <w:rFonts w:cs="Arial"/>
          <w:i/>
          <w:iCs/>
          <w:sz w:val="23"/>
          <w:szCs w:val="23"/>
        </w:rPr>
        <w:t xml:space="preserve"> d’une douzaine d’étudiants.</w:t>
      </w:r>
    </w:p>
    <w:p w:rsidR="00563C8F" w:rsidRPr="00C71C90" w:rsidRDefault="00563C8F" w:rsidP="00563C8F">
      <w:pPr>
        <w:rPr>
          <w:rFonts w:cs="Arial"/>
          <w:i/>
          <w:iCs/>
          <w:sz w:val="23"/>
          <w:szCs w:val="23"/>
        </w:rPr>
      </w:pPr>
      <w:r w:rsidRPr="00C71C90">
        <w:rPr>
          <w:rFonts w:cs="Arial"/>
          <w:i/>
          <w:iCs/>
          <w:sz w:val="23"/>
          <w:szCs w:val="23"/>
        </w:rPr>
        <w:t>Les salaires et conditions sont selon la convention collective des enseignants.</w:t>
      </w:r>
    </w:p>
    <w:p w:rsidR="003726C4" w:rsidRPr="00C71C90" w:rsidRDefault="003726C4" w:rsidP="003726C4">
      <w:pPr>
        <w:spacing w:after="0"/>
        <w:rPr>
          <w:rFonts w:cs="Arial"/>
          <w:i/>
          <w:iCs/>
          <w:sz w:val="23"/>
          <w:szCs w:val="23"/>
        </w:rPr>
      </w:pPr>
      <w:r w:rsidRPr="00C71C90">
        <w:rPr>
          <w:rFonts w:cs="Arial"/>
          <w:i/>
          <w:iCs/>
          <w:sz w:val="23"/>
          <w:szCs w:val="23"/>
        </w:rPr>
        <w:t>Les écoles sont situées à :</w:t>
      </w:r>
    </w:p>
    <w:p w:rsidR="003726C4" w:rsidRPr="00C71C90" w:rsidRDefault="003726C4" w:rsidP="00563C8F">
      <w:pPr>
        <w:pStyle w:val="Paragraphedeliste"/>
        <w:numPr>
          <w:ilvl w:val="0"/>
          <w:numId w:val="1"/>
        </w:numPr>
        <w:spacing w:after="0"/>
        <w:rPr>
          <w:rFonts w:cs="Arial"/>
          <w:i/>
          <w:iCs/>
          <w:sz w:val="23"/>
          <w:szCs w:val="23"/>
        </w:rPr>
      </w:pPr>
      <w:r w:rsidRPr="00C71C90">
        <w:rPr>
          <w:rFonts w:cs="Arial"/>
          <w:i/>
          <w:iCs/>
          <w:sz w:val="23"/>
          <w:szCs w:val="23"/>
        </w:rPr>
        <w:t>St-Henri</w:t>
      </w:r>
      <w:r w:rsidR="00563C8F" w:rsidRPr="00C71C90">
        <w:rPr>
          <w:rFonts w:cs="Arial"/>
          <w:i/>
          <w:iCs/>
          <w:sz w:val="23"/>
          <w:szCs w:val="23"/>
        </w:rPr>
        <w:t>-</w:t>
      </w:r>
      <w:r w:rsidRPr="00C71C90">
        <w:rPr>
          <w:rFonts w:cs="Arial"/>
          <w:i/>
          <w:iCs/>
          <w:sz w:val="23"/>
          <w:szCs w:val="23"/>
        </w:rPr>
        <w:t>de</w:t>
      </w:r>
      <w:r w:rsidR="00563C8F" w:rsidRPr="00C71C90">
        <w:rPr>
          <w:rFonts w:cs="Arial"/>
          <w:i/>
          <w:iCs/>
          <w:sz w:val="23"/>
          <w:szCs w:val="23"/>
        </w:rPr>
        <w:t>-</w:t>
      </w:r>
      <w:r w:rsidRPr="00C71C90">
        <w:rPr>
          <w:rFonts w:cs="Arial"/>
          <w:i/>
          <w:iCs/>
          <w:sz w:val="23"/>
          <w:szCs w:val="23"/>
        </w:rPr>
        <w:t xml:space="preserve">Lévis (transport et distribution) </w:t>
      </w:r>
    </w:p>
    <w:p w:rsidR="003726C4" w:rsidRPr="00C71C90" w:rsidRDefault="003726C4" w:rsidP="00563C8F">
      <w:pPr>
        <w:pStyle w:val="Paragraphedeliste"/>
        <w:numPr>
          <w:ilvl w:val="0"/>
          <w:numId w:val="1"/>
        </w:numPr>
        <w:spacing w:after="0"/>
        <w:rPr>
          <w:rFonts w:cs="Arial"/>
          <w:i/>
          <w:iCs/>
          <w:sz w:val="23"/>
          <w:szCs w:val="23"/>
        </w:rPr>
      </w:pPr>
      <w:r w:rsidRPr="00C71C90">
        <w:rPr>
          <w:rFonts w:cs="Arial"/>
          <w:i/>
          <w:iCs/>
          <w:sz w:val="23"/>
          <w:szCs w:val="23"/>
        </w:rPr>
        <w:t>Varennes (transport)</w:t>
      </w:r>
    </w:p>
    <w:p w:rsidR="003726C4" w:rsidRPr="00C71C90" w:rsidRDefault="003726C4" w:rsidP="000F6E64">
      <w:pPr>
        <w:pStyle w:val="Paragraphedeliste"/>
        <w:numPr>
          <w:ilvl w:val="0"/>
          <w:numId w:val="1"/>
        </w:numPr>
        <w:rPr>
          <w:rFonts w:cs="Arial"/>
          <w:i/>
          <w:iCs/>
          <w:sz w:val="23"/>
          <w:szCs w:val="23"/>
        </w:rPr>
      </w:pPr>
      <w:r w:rsidRPr="00C71C90">
        <w:rPr>
          <w:rFonts w:cs="Arial"/>
          <w:i/>
          <w:iCs/>
          <w:sz w:val="23"/>
          <w:szCs w:val="23"/>
        </w:rPr>
        <w:t>Anjou (distribution)</w:t>
      </w:r>
    </w:p>
    <w:p w:rsidR="000F6E64" w:rsidRPr="000F6E64" w:rsidRDefault="000F6E64" w:rsidP="000F6E64">
      <w:pPr>
        <w:rPr>
          <w:rStyle w:val="Lienhypertexte"/>
          <w:rFonts w:cs="Arial"/>
          <w:sz w:val="23"/>
          <w:szCs w:val="23"/>
        </w:rPr>
      </w:pPr>
      <w:r w:rsidRPr="000F6E64">
        <w:rPr>
          <w:rFonts w:cs="Arial"/>
          <w:sz w:val="23"/>
          <w:szCs w:val="23"/>
        </w:rPr>
        <w:t xml:space="preserve">Le travail est bien encadré : une personne fournit du support pédagogique et le contenu est bien défini dans les plans de cours. Le temps de préparation des cours est variable selon les sujets et l’expérience de l’enseignant. </w:t>
      </w:r>
      <w:hyperlink r:id="rId7" w:history="1">
        <w:r w:rsidRPr="000F6E64">
          <w:rPr>
            <w:rStyle w:val="Lienhypertexte"/>
            <w:rFonts w:cs="Arial"/>
            <w:sz w:val="23"/>
            <w:szCs w:val="23"/>
          </w:rPr>
          <w:t>Liste des cours Montage de lignes électriques</w:t>
        </w:r>
      </w:hyperlink>
    </w:p>
    <w:p w:rsidR="000F6E64" w:rsidRPr="000F6E64" w:rsidRDefault="000F6E64" w:rsidP="000F6E64">
      <w:pPr>
        <w:rPr>
          <w:sz w:val="23"/>
          <w:szCs w:val="23"/>
        </w:rPr>
      </w:pPr>
      <w:r w:rsidRPr="000F6E64">
        <w:rPr>
          <w:sz w:val="23"/>
          <w:szCs w:val="23"/>
        </w:rPr>
        <w:t>Ne sous-estimez pas vos capacités d’</w:t>
      </w:r>
      <w:r>
        <w:rPr>
          <w:sz w:val="23"/>
          <w:szCs w:val="23"/>
        </w:rPr>
        <w:t>enseignant</w:t>
      </w:r>
      <w:r w:rsidRPr="000F6E64">
        <w:rPr>
          <w:sz w:val="23"/>
          <w:szCs w:val="23"/>
        </w:rPr>
        <w:t xml:space="preserve">, être monteur, ça ne s’apprend pas dans les livres, 80 % de la formation se donne sur le terrain, comme vous l’avez certainement déjà fait avec de jeunes collègues. </w:t>
      </w:r>
    </w:p>
    <w:p w:rsidR="000F6E64" w:rsidRDefault="000F6E64" w:rsidP="00563C8F">
      <w:pPr>
        <w:rPr>
          <w:rFonts w:cs="Arial"/>
          <w:sz w:val="23"/>
          <w:szCs w:val="23"/>
        </w:rPr>
      </w:pPr>
      <w:r w:rsidRPr="000F6E64">
        <w:rPr>
          <w:rFonts w:cs="Arial"/>
          <w:sz w:val="23"/>
          <w:szCs w:val="23"/>
        </w:rPr>
        <w:t>Si vous êtes intéressé, s</w:t>
      </w:r>
      <w:r w:rsidR="00563C8F" w:rsidRPr="000F6E64">
        <w:rPr>
          <w:rFonts w:cs="Arial"/>
          <w:sz w:val="23"/>
          <w:szCs w:val="23"/>
        </w:rPr>
        <w:t xml:space="preserve">i le partage de vos connaissances avec la jeune génération est une valeur importante pour vous, </w:t>
      </w:r>
      <w:r w:rsidRPr="000F6E64">
        <w:rPr>
          <w:rFonts w:cs="Arial"/>
          <w:sz w:val="23"/>
          <w:szCs w:val="23"/>
        </w:rPr>
        <w:t xml:space="preserve">pour en savoir plus </w:t>
      </w:r>
      <w:r w:rsidR="00563C8F" w:rsidRPr="000F6E64">
        <w:rPr>
          <w:rFonts w:cs="Arial"/>
          <w:sz w:val="23"/>
          <w:szCs w:val="23"/>
        </w:rPr>
        <w:t>contactez</w:t>
      </w:r>
      <w:r>
        <w:rPr>
          <w:rFonts w:cs="Arial"/>
          <w:sz w:val="23"/>
          <w:szCs w:val="23"/>
        </w:rPr>
        <w:t xml:space="preserve"> : </w:t>
      </w:r>
    </w:p>
    <w:p w:rsidR="003726C4" w:rsidRPr="000F6E64" w:rsidRDefault="003726C4" w:rsidP="00563C8F">
      <w:pPr>
        <w:rPr>
          <w:rFonts w:cs="Arial"/>
          <w:sz w:val="23"/>
          <w:szCs w:val="23"/>
        </w:rPr>
      </w:pPr>
      <w:r w:rsidRPr="000F6E64">
        <w:rPr>
          <w:rFonts w:cs="Arial"/>
          <w:sz w:val="23"/>
          <w:szCs w:val="23"/>
        </w:rPr>
        <w:t>Mme</w:t>
      </w:r>
      <w:r w:rsidR="00563C8F" w:rsidRPr="000F6E64">
        <w:rPr>
          <w:rFonts w:cs="Arial"/>
          <w:sz w:val="23"/>
          <w:szCs w:val="23"/>
        </w:rPr>
        <w:t> </w:t>
      </w:r>
      <w:r w:rsidR="00563C8F" w:rsidRPr="000F6E64">
        <w:rPr>
          <w:rFonts w:cs="Arial"/>
          <w:b/>
          <w:bCs/>
          <w:sz w:val="23"/>
          <w:szCs w:val="23"/>
        </w:rPr>
        <w:t xml:space="preserve">Sonia </w:t>
      </w:r>
      <w:r w:rsidRPr="000F6E64">
        <w:rPr>
          <w:rFonts w:cs="Arial"/>
          <w:b/>
          <w:bCs/>
          <w:sz w:val="23"/>
          <w:szCs w:val="23"/>
        </w:rPr>
        <w:t>Goupil</w:t>
      </w:r>
      <w:r w:rsidR="00563C8F" w:rsidRPr="000F6E64">
        <w:rPr>
          <w:rFonts w:cs="Arial"/>
          <w:sz w:val="23"/>
          <w:szCs w:val="23"/>
        </w:rPr>
        <w:t xml:space="preserve">, </w:t>
      </w:r>
      <w:r w:rsidR="00563C8F" w:rsidRPr="000F6E64">
        <w:rPr>
          <w:rFonts w:cs="Arial"/>
          <w:sz w:val="23"/>
          <w:szCs w:val="23"/>
          <w:lang w:val="fr-FR"/>
        </w:rPr>
        <w:t>d</w:t>
      </w:r>
      <w:r w:rsidRPr="000F6E64">
        <w:rPr>
          <w:rFonts w:cs="Arial"/>
          <w:sz w:val="23"/>
          <w:szCs w:val="23"/>
          <w:lang w:val="fr-FR"/>
        </w:rPr>
        <w:t>irectrice</w:t>
      </w:r>
      <w:r w:rsidR="00563C8F" w:rsidRPr="000F6E64">
        <w:rPr>
          <w:rFonts w:cs="Arial"/>
          <w:sz w:val="23"/>
          <w:szCs w:val="23"/>
          <w:lang w:val="fr-FR"/>
        </w:rPr>
        <w:t xml:space="preserve"> du </w:t>
      </w:r>
      <w:r w:rsidRPr="000F6E64">
        <w:rPr>
          <w:rFonts w:cs="Arial"/>
          <w:sz w:val="23"/>
          <w:szCs w:val="23"/>
          <w:lang w:val="fr-FR"/>
        </w:rPr>
        <w:t>Centre de formation en montage de lignes</w:t>
      </w:r>
      <w:r w:rsidR="00563C8F" w:rsidRPr="000F6E64">
        <w:rPr>
          <w:rFonts w:cs="Arial"/>
          <w:sz w:val="23"/>
          <w:szCs w:val="23"/>
          <w:lang w:val="fr-FR"/>
        </w:rPr>
        <w:t xml:space="preserve"> à la </w:t>
      </w:r>
      <w:r w:rsidRPr="000F6E64">
        <w:rPr>
          <w:rFonts w:cs="Arial"/>
          <w:sz w:val="23"/>
          <w:szCs w:val="23"/>
          <w:lang w:val="fr-FR"/>
        </w:rPr>
        <w:t>Commission scolaire des Navigateurs</w:t>
      </w:r>
      <w:r w:rsidR="00563C8F" w:rsidRPr="000F6E64">
        <w:rPr>
          <w:rFonts w:cs="Arial"/>
          <w:sz w:val="23"/>
          <w:szCs w:val="23"/>
          <w:lang w:val="fr-FR"/>
        </w:rPr>
        <w:t>.</w:t>
      </w:r>
    </w:p>
    <w:p w:rsidR="003726C4" w:rsidRPr="00C71C90" w:rsidRDefault="003726C4" w:rsidP="003726C4">
      <w:pPr>
        <w:spacing w:after="0"/>
        <w:rPr>
          <w:rFonts w:cs="Arial"/>
          <w:sz w:val="23"/>
          <w:szCs w:val="23"/>
        </w:rPr>
      </w:pPr>
      <w:r w:rsidRPr="00C71C90">
        <w:rPr>
          <w:rFonts w:cs="Arial"/>
          <w:sz w:val="23"/>
          <w:szCs w:val="23"/>
          <w:lang w:val="fr-FR"/>
        </w:rPr>
        <w:t>418</w:t>
      </w:r>
      <w:r w:rsidR="00563C8F" w:rsidRPr="00C71C90">
        <w:rPr>
          <w:rFonts w:cs="Arial"/>
          <w:sz w:val="23"/>
          <w:szCs w:val="23"/>
          <w:lang w:val="fr-FR"/>
        </w:rPr>
        <w:t> </w:t>
      </w:r>
      <w:r w:rsidRPr="00C71C90">
        <w:rPr>
          <w:rFonts w:cs="Arial"/>
          <w:sz w:val="23"/>
          <w:szCs w:val="23"/>
          <w:lang w:val="fr-FR"/>
        </w:rPr>
        <w:t>834-2463 poste</w:t>
      </w:r>
      <w:r w:rsidR="00563C8F" w:rsidRPr="00C71C90">
        <w:rPr>
          <w:rFonts w:cs="Arial"/>
          <w:sz w:val="23"/>
          <w:szCs w:val="23"/>
          <w:lang w:val="fr-FR"/>
        </w:rPr>
        <w:t> </w:t>
      </w:r>
      <w:r w:rsidRPr="00C71C90">
        <w:rPr>
          <w:rFonts w:cs="Arial"/>
          <w:sz w:val="23"/>
          <w:szCs w:val="23"/>
          <w:lang w:val="fr-FR"/>
        </w:rPr>
        <w:t>42002 | Cell. : 418-575-4693</w:t>
      </w:r>
    </w:p>
    <w:p w:rsidR="003726C4" w:rsidRPr="00C71C90" w:rsidRDefault="006330A3" w:rsidP="003726C4">
      <w:pPr>
        <w:spacing w:after="0"/>
        <w:rPr>
          <w:rFonts w:cs="Arial"/>
          <w:sz w:val="23"/>
          <w:szCs w:val="23"/>
        </w:rPr>
      </w:pPr>
      <w:hyperlink r:id="rId8" w:history="1">
        <w:r w:rsidR="003726C4" w:rsidRPr="00C71C90">
          <w:rPr>
            <w:rStyle w:val="Lienhypertexte"/>
            <w:rFonts w:cs="Arial"/>
            <w:color w:val="0000FF"/>
            <w:sz w:val="23"/>
            <w:szCs w:val="23"/>
            <w:lang w:val="fr-FR"/>
          </w:rPr>
          <w:t>sonia.goupil@csnavigateurs.qc.ca</w:t>
        </w:r>
      </w:hyperlink>
    </w:p>
    <w:p w:rsidR="003D0D05" w:rsidRPr="00C71C90" w:rsidRDefault="003D0D05">
      <w:pPr>
        <w:rPr>
          <w:sz w:val="23"/>
          <w:szCs w:val="23"/>
        </w:rPr>
      </w:pPr>
      <w:bookmarkStart w:id="0" w:name="_GoBack"/>
      <w:bookmarkEnd w:id="0"/>
    </w:p>
    <w:sectPr w:rsidR="003D0D05" w:rsidRPr="00C71C90" w:rsidSect="00C71C90">
      <w:pgSz w:w="12240" w:h="15840"/>
      <w:pgMar w:top="993"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0A3" w:rsidRDefault="006330A3" w:rsidP="00563C8F">
      <w:pPr>
        <w:spacing w:after="0" w:line="240" w:lineRule="auto"/>
      </w:pPr>
      <w:r>
        <w:separator/>
      </w:r>
    </w:p>
  </w:endnote>
  <w:endnote w:type="continuationSeparator" w:id="0">
    <w:p w:rsidR="006330A3" w:rsidRDefault="006330A3" w:rsidP="0056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0A3" w:rsidRDefault="006330A3" w:rsidP="00563C8F">
      <w:pPr>
        <w:spacing w:after="0" w:line="240" w:lineRule="auto"/>
      </w:pPr>
      <w:r>
        <w:separator/>
      </w:r>
    </w:p>
  </w:footnote>
  <w:footnote w:type="continuationSeparator" w:id="0">
    <w:p w:rsidR="006330A3" w:rsidRDefault="006330A3" w:rsidP="00563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36E54"/>
    <w:multiLevelType w:val="hybridMultilevel"/>
    <w:tmpl w:val="D010A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02"/>
    <w:rsid w:val="000F6E64"/>
    <w:rsid w:val="001F6A95"/>
    <w:rsid w:val="00221D92"/>
    <w:rsid w:val="0027408C"/>
    <w:rsid w:val="003726C4"/>
    <w:rsid w:val="003D0D05"/>
    <w:rsid w:val="00400C0A"/>
    <w:rsid w:val="00563C8F"/>
    <w:rsid w:val="00570CC3"/>
    <w:rsid w:val="005F4702"/>
    <w:rsid w:val="006330A3"/>
    <w:rsid w:val="00985D9B"/>
    <w:rsid w:val="00C71C90"/>
    <w:rsid w:val="00DA0D05"/>
    <w:rsid w:val="00F930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BA2E4-D10D-41DE-93AB-9D2E65127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0D05"/>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26C4"/>
    <w:rPr>
      <w:color w:val="0563C1"/>
      <w:u w:val="single"/>
    </w:rPr>
  </w:style>
  <w:style w:type="character" w:styleId="Mentionnonrsolue">
    <w:name w:val="Unresolved Mention"/>
    <w:basedOn w:val="Policepardfaut"/>
    <w:uiPriority w:val="99"/>
    <w:semiHidden/>
    <w:unhideWhenUsed/>
    <w:rsid w:val="00563C8F"/>
    <w:rPr>
      <w:color w:val="605E5C"/>
      <w:shd w:val="clear" w:color="auto" w:fill="E1DFDD"/>
    </w:rPr>
  </w:style>
  <w:style w:type="paragraph" w:styleId="Paragraphedeliste">
    <w:name w:val="List Paragraph"/>
    <w:basedOn w:val="Normal"/>
    <w:uiPriority w:val="34"/>
    <w:qFormat/>
    <w:rsid w:val="00563C8F"/>
    <w:pPr>
      <w:ind w:left="720"/>
      <w:contextualSpacing/>
    </w:pPr>
  </w:style>
  <w:style w:type="paragraph" w:styleId="En-tte">
    <w:name w:val="header"/>
    <w:basedOn w:val="Normal"/>
    <w:link w:val="En-tteCar"/>
    <w:uiPriority w:val="99"/>
    <w:unhideWhenUsed/>
    <w:rsid w:val="00563C8F"/>
    <w:pPr>
      <w:tabs>
        <w:tab w:val="center" w:pos="4320"/>
        <w:tab w:val="right" w:pos="8640"/>
      </w:tabs>
      <w:spacing w:after="0" w:line="240" w:lineRule="auto"/>
    </w:pPr>
  </w:style>
  <w:style w:type="character" w:customStyle="1" w:styleId="En-tteCar">
    <w:name w:val="En-tête Car"/>
    <w:basedOn w:val="Policepardfaut"/>
    <w:link w:val="En-tte"/>
    <w:uiPriority w:val="99"/>
    <w:rsid w:val="00563C8F"/>
    <w:rPr>
      <w:rFonts w:ascii="Arial" w:hAnsi="Arial"/>
      <w:sz w:val="24"/>
    </w:rPr>
  </w:style>
  <w:style w:type="paragraph" w:styleId="Pieddepage">
    <w:name w:val="footer"/>
    <w:basedOn w:val="Normal"/>
    <w:link w:val="PieddepageCar"/>
    <w:uiPriority w:val="99"/>
    <w:unhideWhenUsed/>
    <w:rsid w:val="00563C8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3C8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206564">
      <w:bodyDiv w:val="1"/>
      <w:marLeft w:val="0"/>
      <w:marRight w:val="0"/>
      <w:marTop w:val="0"/>
      <w:marBottom w:val="0"/>
      <w:divBdr>
        <w:top w:val="none" w:sz="0" w:space="0" w:color="auto"/>
        <w:left w:val="none" w:sz="0" w:space="0" w:color="auto"/>
        <w:bottom w:val="none" w:sz="0" w:space="0" w:color="auto"/>
        <w:right w:val="none" w:sz="0" w:space="0" w:color="auto"/>
      </w:divBdr>
    </w:div>
    <w:div w:id="189152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ia.goupil@csnavigateurs.qc.ca" TargetMode="External"/><Relationship Id="rId3" Type="http://schemas.openxmlformats.org/officeDocument/2006/relationships/settings" Target="settings.xml"/><Relationship Id="rId7" Type="http://schemas.openxmlformats.org/officeDocument/2006/relationships/hyperlink" Target="https://www.aprhq.qc.ca/content/file/liste-des-cou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392</Words>
  <Characters>2160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Marie-Andrée Cournoyer</dc:creator>
  <cp:keywords/>
  <dc:description/>
  <cp:lastModifiedBy>Marie-Andrée Cournoyer</cp:lastModifiedBy>
  <cp:revision>6</cp:revision>
  <dcterms:created xsi:type="dcterms:W3CDTF">2019-09-25T19:11:00Z</dcterms:created>
  <dcterms:modified xsi:type="dcterms:W3CDTF">2019-09-27T18:47:00Z</dcterms:modified>
</cp:coreProperties>
</file>